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00" w:rsidRDefault="004249B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ANNOUNCEMENT (1</w:t>
      </w:r>
      <w:r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  <w:t>st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 round) </w:t>
      </w:r>
    </w:p>
    <w:p w:rsidR="00F83900" w:rsidRDefault="004249BC">
      <w:pPr>
        <w:widowControl/>
        <w:spacing w:before="100" w:beforeAutospacing="1" w:after="100" w:afterAutospacing="1"/>
        <w:jc w:val="center"/>
        <w:rPr>
          <w:rFonts w:ascii="Times New Roman" w:eastAsia="宋体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i/>
          <w:iCs/>
          <w:kern w:val="0"/>
          <w:sz w:val="24"/>
          <w:szCs w:val="24"/>
        </w:rPr>
        <w:t>4</w:t>
      </w:r>
      <w:r>
        <w:rPr>
          <w:rFonts w:ascii="Times New Roman" w:eastAsia="宋体" w:hAnsi="Times New Roman" w:cs="Times New Roman"/>
          <w:b/>
          <w:bCs/>
          <w:i/>
          <w:iCs/>
          <w:kern w:val="0"/>
          <w:sz w:val="24"/>
          <w:szCs w:val="24"/>
          <w:vertAlign w:val="superscript"/>
        </w:rPr>
        <w:t>th</w:t>
      </w:r>
      <w:r>
        <w:rPr>
          <w:rFonts w:ascii="Times New Roman" w:eastAsia="宋体" w:hAnsi="Times New Roman" w:cs="Times New Roman" w:hint="eastAsia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i/>
          <w:iCs/>
          <w:kern w:val="0"/>
          <w:sz w:val="24"/>
          <w:szCs w:val="24"/>
        </w:rPr>
        <w:t>Symposium International Association for the Study of Silk Road Textiles</w:t>
      </w:r>
    </w:p>
    <w:p w:rsidR="00F83900" w:rsidRDefault="004249BC">
      <w:pPr>
        <w:widowControl/>
        <w:spacing w:before="100" w:beforeAutospacing="1" w:after="100" w:afterAutospacing="1"/>
        <w:jc w:val="center"/>
        <w:rPr>
          <w:rFonts w:ascii="Times New Roman" w:eastAsia="宋体" w:hAnsi="Times New Roman" w:cs="Times New Roman"/>
          <w:b/>
          <w:bCs/>
          <w:i/>
          <w:iCs/>
          <w:kern w:val="0"/>
          <w:sz w:val="24"/>
          <w:szCs w:val="24"/>
        </w:rPr>
      </w:pPr>
      <w:proofErr w:type="gramStart"/>
      <w:r>
        <w:rPr>
          <w:rFonts w:ascii="Times New Roman" w:eastAsia="宋体" w:hAnsi="Times New Roman" w:cs="Times New Roman"/>
          <w:b/>
          <w:bCs/>
          <w:i/>
          <w:iCs/>
          <w:kern w:val="0"/>
          <w:sz w:val="24"/>
          <w:szCs w:val="24"/>
        </w:rPr>
        <w:t>(IASSRT)</w:t>
      </w:r>
      <w:r>
        <w:rPr>
          <w:rFonts w:ascii="Times New Roman" w:eastAsia="宋体" w:hAnsi="Times New Roman" w:cs="Times New Roman" w:hint="eastAsia"/>
          <w:b/>
          <w:bCs/>
          <w:i/>
          <w:iCs/>
          <w:kern w:val="0"/>
          <w:sz w:val="24"/>
          <w:szCs w:val="24"/>
        </w:rPr>
        <w:t>,</w:t>
      </w:r>
      <w:r>
        <w:rPr>
          <w:rFonts w:ascii="Times New Roman" w:eastAsia="宋体" w:hAnsi="Times New Roman" w:cs="Times New Roman"/>
          <w:b/>
          <w:bCs/>
          <w:i/>
          <w:iCs/>
          <w:kern w:val="0"/>
          <w:sz w:val="24"/>
          <w:szCs w:val="24"/>
        </w:rPr>
        <w:t xml:space="preserve"> Sep</w:t>
      </w:r>
      <w:r>
        <w:rPr>
          <w:rFonts w:ascii="Times New Roman" w:eastAsia="宋体" w:hAnsi="Times New Roman" w:cs="Times New Roman" w:hint="eastAsia"/>
          <w:b/>
          <w:bCs/>
          <w:i/>
          <w:iCs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/>
          <w:b/>
          <w:bCs/>
          <w:i/>
          <w:iCs/>
          <w:kern w:val="0"/>
          <w:sz w:val="24"/>
          <w:szCs w:val="24"/>
        </w:rPr>
        <w:t xml:space="preserve"> 2</w:t>
      </w:r>
      <w:r>
        <w:rPr>
          <w:rFonts w:ascii="Times New Roman" w:eastAsia="宋体" w:hAnsi="Times New Roman" w:cs="Times New Roman" w:hint="eastAsia"/>
          <w:b/>
          <w:bCs/>
          <w:i/>
          <w:iCs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/>
          <w:b/>
          <w:bCs/>
          <w:i/>
          <w:iCs/>
          <w:kern w:val="0"/>
          <w:sz w:val="24"/>
          <w:szCs w:val="24"/>
        </w:rPr>
        <w:t xml:space="preserve"> – </w:t>
      </w:r>
      <w:r>
        <w:rPr>
          <w:rFonts w:ascii="Times New Roman" w:eastAsia="宋体" w:hAnsi="Times New Roman" w:cs="Times New Roman" w:hint="eastAsia"/>
          <w:b/>
          <w:bCs/>
          <w:i/>
          <w:iCs/>
          <w:kern w:val="0"/>
          <w:sz w:val="24"/>
          <w:szCs w:val="24"/>
        </w:rPr>
        <w:t>Oct. 1</w:t>
      </w:r>
      <w:r>
        <w:rPr>
          <w:rFonts w:ascii="Times New Roman" w:eastAsia="宋体" w:hAnsi="Times New Roman" w:cs="Times New Roman"/>
          <w:b/>
          <w:bCs/>
          <w:i/>
          <w:iCs/>
          <w:kern w:val="0"/>
          <w:sz w:val="24"/>
          <w:szCs w:val="24"/>
        </w:rPr>
        <w:t xml:space="preserve">, 2019, </w:t>
      </w:r>
      <w:proofErr w:type="spellStart"/>
      <w:r>
        <w:rPr>
          <w:rFonts w:ascii="Times New Roman" w:eastAsia="宋体" w:hAnsi="Times New Roman" w:cs="Times New Roman"/>
          <w:b/>
          <w:bCs/>
          <w:i/>
          <w:iCs/>
          <w:kern w:val="0"/>
          <w:sz w:val="24"/>
          <w:szCs w:val="24"/>
        </w:rPr>
        <w:t>Kislovodsk</w:t>
      </w:r>
      <w:proofErr w:type="spellEnd"/>
      <w:r>
        <w:rPr>
          <w:rFonts w:ascii="Times New Roman" w:eastAsia="宋体" w:hAnsi="Times New Roman" w:cs="Times New Roman"/>
          <w:b/>
          <w:bCs/>
          <w:i/>
          <w:iCs/>
          <w:kern w:val="0"/>
          <w:sz w:val="24"/>
          <w:szCs w:val="24"/>
        </w:rPr>
        <w:t>, Russia.</w:t>
      </w:r>
      <w:proofErr w:type="gramEnd"/>
    </w:p>
    <w:p w:rsidR="00F83900" w:rsidRDefault="004249BC">
      <w:pPr>
        <w:widowControl/>
        <w:spacing w:before="100" w:beforeAutospacing="1" w:after="100" w:afterAutospacing="1"/>
        <w:jc w:val="center"/>
        <w:rPr>
          <w:rFonts w:ascii="Times New Roman" w:eastAsia="宋体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i/>
          <w:kern w:val="0"/>
          <w:sz w:val="24"/>
          <w:szCs w:val="24"/>
        </w:rPr>
        <w:t xml:space="preserve">Textiles as </w:t>
      </w:r>
      <w:proofErr w:type="gramStart"/>
      <w:r>
        <w:rPr>
          <w:rFonts w:ascii="Times New Roman" w:eastAsia="宋体" w:hAnsi="Times New Roman" w:cs="Times New Roman"/>
          <w:b/>
          <w:i/>
          <w:kern w:val="0"/>
          <w:sz w:val="24"/>
          <w:szCs w:val="24"/>
        </w:rPr>
        <w:t>A</w:t>
      </w:r>
      <w:proofErr w:type="gramEnd"/>
      <w:r>
        <w:rPr>
          <w:rFonts w:ascii="Times New Roman" w:eastAsia="宋体" w:hAnsi="Times New Roman" w:cs="Times New Roman"/>
          <w:b/>
          <w:i/>
          <w:kern w:val="0"/>
          <w:sz w:val="24"/>
          <w:szCs w:val="24"/>
        </w:rPr>
        <w:t xml:space="preserve"> Historical Source</w:t>
      </w:r>
      <w:r>
        <w:rPr>
          <w:rFonts w:ascii="Times New Roman" w:eastAsia="宋体" w:hAnsi="Times New Roman" w:cs="Times New Roman"/>
          <w:b/>
          <w:i/>
          <w:kern w:val="0"/>
          <w:sz w:val="24"/>
          <w:szCs w:val="24"/>
        </w:rPr>
        <w:br/>
      </w:r>
    </w:p>
    <w:p w:rsidR="00F83900" w:rsidRDefault="004249B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I. Description</w:t>
      </w:r>
    </w:p>
    <w:p w:rsidR="00F83900" w:rsidRDefault="004249BC">
      <w:pPr>
        <w:widowControl/>
        <w:spacing w:before="100" w:beforeAutospacing="1" w:after="100" w:afterAutospacing="1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The 4th Symposium of IASSRT will take place from 2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vertAlign w:val="superscript"/>
        </w:rPr>
        <w:t>st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September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to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vertAlign w:val="superscript"/>
        </w:rPr>
        <w:t>st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October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2019 in Russia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, while mainly in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Kislovodsk</w:t>
      </w:r>
      <w:proofErr w:type="spell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.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The theme of the symposium will be "Textiles as a historical source". The chief focus of the discussion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will be the consilience in approach to understanding textiles in the historical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context covering topics such as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economic and technological development, trade links, diplomatic and political relations, social structure,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textiles production and manufacturing, mythology, cosmology and decorative arts, etc. on the territories of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the Silk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Road (including Eastern Silk Road, Steppe Silk Road, and Maritime Silk Road)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.</w:t>
      </w:r>
    </w:p>
    <w:p w:rsidR="00F83900" w:rsidRDefault="004249B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F83900" w:rsidRDefault="004249B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● Host: International Association for the Study of Silk Road Textiles (IASSRT) </w:t>
      </w:r>
    </w:p>
    <w:p w:rsidR="00F83900" w:rsidRDefault="004249B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● Co-organizers: </w:t>
      </w:r>
      <w:proofErr w:type="spellStart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Nasledie</w:t>
      </w:r>
      <w:proofErr w:type="spell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Institue</w:t>
      </w:r>
      <w:proofErr w:type="spell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, Scientific Research Institute of Archeology and Ancient Hist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ory of the North Caucasus, t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he State Hermitage Museum, China National Silk Museum </w:t>
      </w:r>
    </w:p>
    <w:p w:rsidR="00F83900" w:rsidRDefault="004249B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● Co-Chairmen: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Zvezdana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Dode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, Maria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Menshikova</w:t>
      </w:r>
      <w:proofErr w:type="spell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,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Feng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Zhao </w:t>
      </w:r>
    </w:p>
    <w:p w:rsidR="00F83900" w:rsidRDefault="004249B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●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Supporters: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Ministry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o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f Culture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o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f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t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he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Karachat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>-Cherkessk Republic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, </w:t>
      </w:r>
      <w:proofErr w:type="spellStart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Kislovodsk</w:t>
      </w:r>
      <w:proofErr w:type="spell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Local History Museum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Fortress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,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National Museum of the Republic of </w:t>
      </w:r>
      <w:proofErr w:type="spellStart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Adygea</w:t>
      </w:r>
      <w:proofErr w:type="spell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, The State </w:t>
      </w:r>
      <w:proofErr w:type="spellStart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Karachay-Cherkess</w:t>
      </w:r>
      <w:proofErr w:type="spell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Historical-Cultural and Natural Museum-Reserve, Astrophysical Observatory of the Russia Academy of Sciences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F83900" w:rsidRDefault="004249B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  </w:t>
      </w:r>
    </w:p>
    <w:p w:rsidR="00F83900" w:rsidRDefault="004249B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II. Program 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Sep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21</w:t>
      </w:r>
    </w:p>
    <w:p w:rsidR="00F83900" w:rsidRDefault="004249BC">
      <w:pPr>
        <w:pStyle w:val="1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A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rrive in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St.Petersburg</w:t>
      </w:r>
      <w:proofErr w:type="spellEnd"/>
    </w:p>
    <w:p w:rsidR="00F83900" w:rsidRDefault="004249B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Sep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22</w:t>
      </w:r>
    </w:p>
    <w:p w:rsidR="00F83900" w:rsidRDefault="004249BC">
      <w:pPr>
        <w:pStyle w:val="1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Visit/study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in t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he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State</w:t>
      </w:r>
      <w:bookmarkStart w:id="0" w:name="_GoBack"/>
      <w:bookmarkEnd w:id="0"/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Hermitage Museum</w:t>
      </w:r>
    </w:p>
    <w:p w:rsidR="00F83900" w:rsidRDefault="004249B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lastRenderedPageBreak/>
        <w:t>Sep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23</w:t>
      </w:r>
    </w:p>
    <w:p w:rsidR="00F83900" w:rsidRDefault="004249BC">
      <w:pPr>
        <w:pStyle w:val="1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Arrive in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Kislovodsk</w:t>
      </w:r>
      <w:proofErr w:type="spell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and Registration </w:t>
      </w:r>
    </w:p>
    <w:p w:rsidR="00F83900" w:rsidRDefault="004249BC" w:rsidP="001A1F54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Sep. 24</w:t>
      </w:r>
    </w:p>
    <w:p w:rsidR="00F83900" w:rsidRDefault="004249BC">
      <w:pPr>
        <w:pStyle w:val="1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O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pening ceremony</w:t>
      </w:r>
    </w:p>
    <w:p w:rsidR="00F83900" w:rsidRDefault="004249BC">
      <w:pPr>
        <w:pStyle w:val="1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isit on special exhibitions, master classes, and art market</w:t>
      </w:r>
    </w:p>
    <w:p w:rsidR="00F83900" w:rsidRDefault="004249BC">
      <w:pPr>
        <w:pStyle w:val="1"/>
        <w:widowControl/>
        <w:spacing w:before="100" w:beforeAutospacing="1" w:after="100" w:afterAutospacing="1"/>
        <w:ind w:left="420" w:firstLineChars="0" w:firstLine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Evening:</w:t>
      </w:r>
    </w:p>
    <w:p w:rsidR="00F83900" w:rsidRDefault="004249BC">
      <w:pPr>
        <w:pStyle w:val="1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Meeting of IASSRT members </w:t>
      </w:r>
    </w:p>
    <w:p w:rsidR="00F83900" w:rsidRDefault="004249B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Sep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25-26</w:t>
      </w:r>
    </w:p>
    <w:p w:rsidR="00F83900" w:rsidRDefault="004249BC">
      <w:pPr>
        <w:pStyle w:val="1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ymposium: p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resentations and discussions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(20 min per presentation)</w:t>
      </w:r>
    </w:p>
    <w:p w:rsidR="00F83900" w:rsidRDefault="004249B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Sep. 27-28</w:t>
      </w:r>
    </w:p>
    <w:p w:rsidR="00F83900" w:rsidRDefault="004249BC">
      <w:pPr>
        <w:pStyle w:val="1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Study tour of Archaeological sites</w:t>
      </w:r>
    </w:p>
    <w:p w:rsidR="00F83900" w:rsidRDefault="004249B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Sep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29</w:t>
      </w:r>
    </w:p>
    <w:p w:rsidR="00F83900" w:rsidRDefault="004249BC">
      <w:pPr>
        <w:pStyle w:val="1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A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rrive in Moscow</w:t>
      </w:r>
    </w:p>
    <w:p w:rsidR="00F83900" w:rsidRDefault="004249B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Sep. 30</w:t>
      </w:r>
    </w:p>
    <w:p w:rsidR="00F83900" w:rsidRDefault="004249BC">
      <w:pPr>
        <w:pStyle w:val="1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Visit/study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in t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he State Historical Museum</w:t>
      </w:r>
    </w:p>
    <w:p w:rsidR="001A1F54" w:rsidRDefault="001A1F54">
      <w:pPr>
        <w:pStyle w:val="1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A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nother place (Dana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recommended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)</w:t>
      </w:r>
    </w:p>
    <w:p w:rsidR="00F83900" w:rsidRDefault="004249B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Oct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. 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1</w:t>
      </w:r>
    </w:p>
    <w:p w:rsidR="00F83900" w:rsidRDefault="001A1F54">
      <w:pPr>
        <w:pStyle w:val="1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D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eparture </w:t>
      </w:r>
    </w:p>
    <w:p w:rsidR="00F83900" w:rsidRDefault="004249B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  </w:t>
      </w:r>
    </w:p>
    <w:p w:rsidR="00F83900" w:rsidRDefault="004249B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III.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Guest Speaker</w:t>
      </w:r>
      <w:proofErr w:type="gramStart"/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: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All the scholars of relative fields are welcomed to submit their paper to the symposium. The reply for attending the symposium (see attached)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and a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bstract submission about 1000 words per mail to: iassrtsymposium@gmail.com until April 1,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2019 (Deadline).</w:t>
      </w:r>
    </w:p>
    <w:p w:rsidR="00F83900" w:rsidRDefault="004249B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  </w:t>
      </w:r>
    </w:p>
    <w:p w:rsidR="00F83900" w:rsidRDefault="004249B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IV. Contacts:</w:t>
      </w:r>
    </w:p>
    <w:p w:rsidR="00F83900" w:rsidRDefault="004249BC">
      <w:pPr>
        <w:pStyle w:val="1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 xml:space="preserve">Igor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Voronin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>: iassrtsymposium@gmail.com (Russia)</w:t>
      </w:r>
    </w:p>
    <w:p w:rsidR="00F83900" w:rsidRDefault="004249BC">
      <w:pPr>
        <w:pStyle w:val="1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Irene Lu: irenelu_hz@163.com ; 570096639@qq.com (China)</w:t>
      </w:r>
    </w:p>
    <w:p w:rsidR="00F83900" w:rsidRDefault="004249BC">
      <w:pPr>
        <w:pStyle w:val="1"/>
        <w:widowControl/>
        <w:numPr>
          <w:ilvl w:val="0"/>
          <w:numId w:val="2"/>
        </w:numPr>
        <w:spacing w:before="100" w:beforeAutospacing="1" w:after="100" w:afterAutospacing="1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For those who wish, tours for viewing textile collections in the State Hermitage, St. Petersburg (prior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to the symposium) and State Hist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orical Museum, Moscow (after the symposium). The contact person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Irene Lu: </w:t>
      </w:r>
      <w:r>
        <w:rPr>
          <w:rFonts w:ascii="Times New Roman" w:eastAsia="宋体" w:hAnsi="Times New Roman" w:cs="Times New Roman"/>
          <w:color w:val="0070C0"/>
          <w:kern w:val="0"/>
          <w:sz w:val="24"/>
          <w:szCs w:val="24"/>
          <w:u w:val="single"/>
        </w:rPr>
        <w:t>irenelu_hz@163.com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; </w:t>
      </w:r>
      <w:hyperlink r:id="rId7" w:history="1">
        <w:r>
          <w:rPr>
            <w:rStyle w:val="a9"/>
            <w:rFonts w:ascii="Times New Roman" w:eastAsia="宋体" w:hAnsi="Times New Roman" w:cs="Times New Roman"/>
            <w:kern w:val="0"/>
            <w:sz w:val="24"/>
            <w:szCs w:val="24"/>
          </w:rPr>
          <w:t>570096639@qq.com</w:t>
        </w:r>
      </w:hyperlink>
    </w:p>
    <w:p w:rsidR="00F83900" w:rsidRDefault="004249B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  </w:t>
      </w:r>
    </w:p>
    <w:p w:rsidR="00F83900" w:rsidRDefault="004249B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Notes:</w:t>
      </w:r>
    </w:p>
    <w:p w:rsidR="00F83900" w:rsidRDefault="004249B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● </w:t>
      </w:r>
      <w:proofErr w:type="gramStart"/>
      <w:r>
        <w:rPr>
          <w:rFonts w:ascii="Times New Roman" w:eastAsia="宋体" w:hAnsi="Times New Roman" w:cs="Times New Roman"/>
          <w:kern w:val="0"/>
          <w:sz w:val="24"/>
          <w:szCs w:val="24"/>
        </w:rPr>
        <w:t>Working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language: English </w:t>
      </w:r>
    </w:p>
    <w:p w:rsidR="00F83900" w:rsidRDefault="004249B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●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Associated costs and charges:</w:t>
      </w:r>
    </w:p>
    <w:p w:rsidR="00F83900" w:rsidRDefault="004249B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- Participation fee – $ 200 USD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(including study tour).</w:t>
      </w:r>
    </w:p>
    <w:p w:rsidR="00F83900" w:rsidRDefault="004249B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- Accommodation (Sanatorium “Fortress”,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Kislovodsk</w:t>
      </w:r>
      <w:proofErr w:type="spellEnd"/>
    </w:p>
    <w:p w:rsidR="00F83900" w:rsidRDefault="004249B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Cost of a single room – 70$/day;</w:t>
      </w:r>
    </w:p>
    <w:p w:rsidR="00F83900" w:rsidRDefault="004249B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gramStart"/>
      <w:r>
        <w:rPr>
          <w:rFonts w:ascii="Times New Roman" w:eastAsia="宋体" w:hAnsi="Times New Roman" w:cs="Times New Roman"/>
          <w:kern w:val="0"/>
          <w:sz w:val="24"/>
          <w:szCs w:val="24"/>
        </w:rPr>
        <w:t>double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room for one person – 50$/day;</w:t>
      </w:r>
    </w:p>
    <w:p w:rsidR="00F83900" w:rsidRDefault="004249B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gramStart"/>
      <w:r>
        <w:rPr>
          <w:rFonts w:ascii="Times New Roman" w:eastAsia="宋体" w:hAnsi="Times New Roman" w:cs="Times New Roman"/>
          <w:kern w:val="0"/>
          <w:sz w:val="24"/>
          <w:szCs w:val="24"/>
        </w:rPr>
        <w:t>deluxe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suite – 150$/day;</w:t>
      </w:r>
    </w:p>
    <w:p w:rsidR="00F83900" w:rsidRDefault="004249B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gramStart"/>
      <w:r>
        <w:rPr>
          <w:rFonts w:ascii="Times New Roman" w:eastAsia="宋体" w:hAnsi="Times New Roman" w:cs="Times New Roman"/>
          <w:kern w:val="0"/>
          <w:sz w:val="24"/>
          <w:szCs w:val="24"/>
        </w:rPr>
        <w:t>suite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for one – 135$/day.</w:t>
      </w:r>
    </w:p>
    <w:p w:rsidR="00F83900" w:rsidRDefault="004249B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- Transportation to and from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Mineralniy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Vody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Airport (MRV),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Russia. </w:t>
      </w:r>
    </w:p>
    <w:p w:rsidR="00F83900" w:rsidRDefault="004249B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● </w:t>
      </w:r>
      <w:proofErr w:type="gramStart"/>
      <w:r>
        <w:rPr>
          <w:rFonts w:ascii="Times New Roman" w:eastAsia="宋体" w:hAnsi="Times New Roman" w:cs="Times New Roman"/>
          <w:kern w:val="0"/>
          <w:sz w:val="24"/>
          <w:szCs w:val="24"/>
        </w:rPr>
        <w:t>For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more information, please link to: </w:t>
      </w:r>
    </w:p>
    <w:p w:rsidR="00F83900" w:rsidRDefault="004249B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color w:val="0000FF"/>
          <w:kern w:val="0"/>
          <w:sz w:val="24"/>
          <w:szCs w:val="24"/>
          <w:u w:val="single"/>
        </w:rPr>
      </w:pPr>
      <w:hyperlink r:id="rId8" w:history="1">
        <w:r>
          <w:rPr>
            <w:rFonts w:ascii="Times New Roman" w:eastAsia="宋体" w:hAnsi="Times New Roman" w:cs="Times New Roman"/>
            <w:color w:val="0000FF"/>
            <w:kern w:val="0"/>
            <w:sz w:val="24"/>
            <w:szCs w:val="24"/>
            <w:u w:val="single"/>
          </w:rPr>
          <w:t>http://iassrt.org/</w:t>
        </w:r>
      </w:hyperlink>
    </w:p>
    <w:p w:rsidR="00F83900" w:rsidRDefault="004249B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hyperlink r:id="rId9" w:history="1">
        <w:r>
          <w:rPr>
            <w:rStyle w:val="a9"/>
            <w:rFonts w:ascii="Times New Roman" w:eastAsia="宋体" w:hAnsi="Times New Roman" w:cs="Times New Roman"/>
            <w:kern w:val="0"/>
            <w:sz w:val="24"/>
            <w:szCs w:val="24"/>
          </w:rPr>
          <w:t>http://www.nuch.ac.kr/english/main.do</w:t>
        </w:r>
      </w:hyperlink>
    </w:p>
    <w:p w:rsidR="00F83900" w:rsidRDefault="004249B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hyperlink r:id="rId10" w:history="1">
        <w:r>
          <w:rPr>
            <w:rStyle w:val="a9"/>
            <w:rFonts w:ascii="Times New Roman" w:eastAsia="宋体" w:hAnsi="Times New Roman" w:cs="Times New Roman"/>
            <w:kern w:val="0"/>
            <w:sz w:val="24"/>
            <w:szCs w:val="24"/>
          </w:rPr>
          <w:t>http://www.chinasilkmuseum.com/</w:t>
        </w:r>
      </w:hyperlink>
      <w:r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br/>
      </w:r>
    </w:p>
    <w:p w:rsidR="004249BC" w:rsidRDefault="004249B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F83900" w:rsidRDefault="004249BC">
      <w:pPr>
        <w:widowControl/>
        <w:spacing w:before="100" w:beforeAutospacing="1" w:after="100" w:afterAutospacing="1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Confirmation Reply</w:t>
      </w:r>
    </w:p>
    <w:tbl>
      <w:tblPr>
        <w:tblW w:w="86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2276"/>
        <w:gridCol w:w="1843"/>
        <w:gridCol w:w="1949"/>
      </w:tblGrid>
      <w:tr w:rsidR="00F83900">
        <w:trPr>
          <w:trHeight w:val="277"/>
          <w:tblCellSpacing w:w="0" w:type="dxa"/>
        </w:trPr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Default="004249B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First 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Name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Default="004249B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Default="004249B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L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ast Name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Default="004249B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</w:p>
        </w:tc>
      </w:tr>
      <w:tr w:rsidR="00F83900">
        <w:trPr>
          <w:trHeight w:val="277"/>
          <w:tblCellSpacing w:w="0" w:type="dxa"/>
        </w:trPr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Default="004249B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Title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Default="00F83900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Default="004249B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Sex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Default="00F83900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83900">
        <w:trPr>
          <w:trHeight w:val="277"/>
          <w:tblCellSpacing w:w="0" w:type="dxa"/>
        </w:trPr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Default="004249B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Position and place of work</w:t>
            </w:r>
          </w:p>
        </w:tc>
        <w:tc>
          <w:tcPr>
            <w:tcW w:w="60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Default="00F83900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83900">
        <w:trPr>
          <w:trHeight w:val="277"/>
          <w:tblCellSpacing w:w="0" w:type="dxa"/>
        </w:trPr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Default="004249B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Email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Default="004249B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Default="004249B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Nationality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Default="004249B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</w:p>
        </w:tc>
      </w:tr>
      <w:tr w:rsidR="00F83900">
        <w:trPr>
          <w:trHeight w:val="264"/>
          <w:tblCellSpacing w:w="0" w:type="dxa"/>
        </w:trPr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Default="004249B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Institution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Default="004249B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Default="00F83900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Default="004249B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</w:p>
        </w:tc>
      </w:tr>
      <w:tr w:rsidR="00F83900">
        <w:trPr>
          <w:trHeight w:val="277"/>
          <w:tblCellSpacing w:w="0" w:type="dxa"/>
        </w:trPr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Default="004249B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Title of presentation</w:t>
            </w:r>
          </w:p>
        </w:tc>
        <w:tc>
          <w:tcPr>
            <w:tcW w:w="60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Default="004249B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</w:p>
        </w:tc>
      </w:tr>
      <w:tr w:rsidR="00F83900">
        <w:trPr>
          <w:trHeight w:val="555"/>
          <w:tblCellSpacing w:w="0" w:type="dxa"/>
        </w:trPr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Default="004249B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Summary of 150 words 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max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.)</w:t>
            </w:r>
          </w:p>
        </w:tc>
        <w:tc>
          <w:tcPr>
            <w:tcW w:w="60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Default="004249B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</w:p>
        </w:tc>
      </w:tr>
      <w:tr w:rsidR="00F83900">
        <w:trPr>
          <w:trHeight w:val="555"/>
          <w:tblCellSpacing w:w="0" w:type="dxa"/>
        </w:trPr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Default="004249B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P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ersonal 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photo</w:t>
            </w:r>
          </w:p>
        </w:tc>
        <w:tc>
          <w:tcPr>
            <w:tcW w:w="60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Default="00F83900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83900">
        <w:trPr>
          <w:trHeight w:val="555"/>
          <w:tblCellSpacing w:w="0" w:type="dxa"/>
        </w:trPr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Default="004249B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Accompanying person</w:t>
            </w:r>
          </w:p>
        </w:tc>
        <w:tc>
          <w:tcPr>
            <w:tcW w:w="60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Default="00F83900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83900">
        <w:trPr>
          <w:trHeight w:val="555"/>
          <w:tblCellSpacing w:w="0" w:type="dxa"/>
        </w:trPr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Default="004249B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Desire to visit museum of St. Petersburg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Default="00F83900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Default="004249BC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Desire to visit museum of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Moscow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Default="00F83900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F83900" w:rsidRDefault="004249BC">
      <w:pPr>
        <w:pStyle w:val="1"/>
        <w:widowControl/>
        <w:spacing w:before="100" w:beforeAutospacing="1" w:after="100" w:afterAutospacing="1"/>
        <w:ind w:firstLineChars="0" w:firstLine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Send this to: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Igor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Voronin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>: iassrtsymposium@gmail.com (Russia)</w:t>
      </w:r>
    </w:p>
    <w:p w:rsidR="00F83900" w:rsidRDefault="00F83900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F83900" w:rsidRDefault="004249BC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  </w:t>
      </w:r>
    </w:p>
    <w:sectPr w:rsidR="00F83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06FB"/>
    <w:multiLevelType w:val="multilevel"/>
    <w:tmpl w:val="18BC06F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75222E7"/>
    <w:multiLevelType w:val="multilevel"/>
    <w:tmpl w:val="275222E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CA"/>
    <w:rsid w:val="000A7B82"/>
    <w:rsid w:val="001007C9"/>
    <w:rsid w:val="00147246"/>
    <w:rsid w:val="001A1F54"/>
    <w:rsid w:val="002208F4"/>
    <w:rsid w:val="003D02B1"/>
    <w:rsid w:val="004249BC"/>
    <w:rsid w:val="00625C7F"/>
    <w:rsid w:val="00684BF5"/>
    <w:rsid w:val="00866D54"/>
    <w:rsid w:val="008A6EF8"/>
    <w:rsid w:val="008C0DB1"/>
    <w:rsid w:val="00911AC0"/>
    <w:rsid w:val="00A11873"/>
    <w:rsid w:val="00AE65BE"/>
    <w:rsid w:val="00B22534"/>
    <w:rsid w:val="00B747CA"/>
    <w:rsid w:val="00C442E2"/>
    <w:rsid w:val="00C44B3C"/>
    <w:rsid w:val="00C7471B"/>
    <w:rsid w:val="00CB3070"/>
    <w:rsid w:val="00CB5EB0"/>
    <w:rsid w:val="00D61B28"/>
    <w:rsid w:val="00DB560A"/>
    <w:rsid w:val="00E03983"/>
    <w:rsid w:val="00E74FB5"/>
    <w:rsid w:val="00F03D8F"/>
    <w:rsid w:val="00F83900"/>
    <w:rsid w:val="1CD81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unhideWhenUsed/>
    <w:rPr>
      <w:color w:val="808080"/>
      <w:shd w:val="clear" w:color="auto" w:fill="E6E6E6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unhideWhenUsed/>
    <w:rPr>
      <w:color w:val="808080"/>
      <w:shd w:val="clear" w:color="auto" w:fill="E6E6E6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ssrt.org/" TargetMode="External"/><Relationship Id="rId3" Type="http://schemas.openxmlformats.org/officeDocument/2006/relationships/styles" Target="styles.xml"/><Relationship Id="rId7" Type="http://schemas.openxmlformats.org/officeDocument/2006/relationships/hyperlink" Target="mailto:570096639@qq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hinasilkmuseum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uch.ac.kr/english/main.do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548</Words>
  <Characters>3129</Characters>
  <Application>Microsoft Office Word</Application>
  <DocSecurity>0</DocSecurity>
  <Lines>26</Lines>
  <Paragraphs>7</Paragraphs>
  <ScaleCrop>false</ScaleCrop>
  <Company>Microsoft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Windows 用户</cp:lastModifiedBy>
  <cp:revision>4</cp:revision>
  <dcterms:created xsi:type="dcterms:W3CDTF">2019-02-12T15:53:00Z</dcterms:created>
  <dcterms:modified xsi:type="dcterms:W3CDTF">2019-02-12T15:57:00Z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